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6F27FF" w:rsidRDefault="006F27FF" w:rsidP="00230947">
      <w:pPr>
        <w:pStyle w:val="Sinespaciado"/>
        <w:rPr>
          <w:b/>
        </w:rPr>
      </w:pP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6F27F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  <w:r w:rsidR="006F27FF">
              <w:rPr>
                <w:rFonts w:asciiTheme="majorHAnsi" w:hAnsiTheme="majorHAnsi" w:cs="Times New Roman"/>
                <w:sz w:val="20"/>
                <w:szCs w:val="20"/>
              </w:rPr>
              <w:t>, mecanizado del IEES ( de ser el caso), o la documentación habilitante para la</w:t>
            </w:r>
            <w:r w:rsidR="00D4312A">
              <w:rPr>
                <w:rFonts w:asciiTheme="majorHAnsi" w:hAnsiTheme="majorHAnsi" w:cs="Times New Roman"/>
                <w:sz w:val="20"/>
                <w:szCs w:val="20"/>
              </w:rPr>
              <w:t xml:space="preserve"> verificación de la experiencia;  </w:t>
            </w:r>
            <w:r w:rsidR="00D4312A">
              <w:rPr>
                <w:rFonts w:asciiTheme="majorHAnsi" w:hAnsiTheme="majorHAnsi" w:cs="Times New Roman"/>
                <w:sz w:val="20"/>
                <w:szCs w:val="20"/>
              </w:rPr>
              <w:t xml:space="preserve">La </w:t>
            </w:r>
            <w:r w:rsidR="00D4312A" w:rsidRPr="00D4312A">
              <w:rPr>
                <w:rFonts w:asciiTheme="majorHAnsi" w:hAnsiTheme="majorHAnsi" w:cs="Times New Roman"/>
                <w:b/>
                <w:sz w:val="20"/>
                <w:szCs w:val="20"/>
              </w:rPr>
              <w:t>experiencia en el extranjero</w:t>
            </w:r>
            <w:r w:rsidR="00D4312A">
              <w:rPr>
                <w:rFonts w:asciiTheme="majorHAnsi" w:hAnsiTheme="majorHAnsi" w:cs="Times New Roman"/>
                <w:sz w:val="20"/>
                <w:szCs w:val="20"/>
              </w:rPr>
              <w:t xml:space="preserve"> deberá presentarse apostillada para su validación</w:t>
            </w:r>
            <w:r w:rsidR="00D4312A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profesional en el campo específico entendido como el tiempo transcurrido entre la fecha de graduación que conste en el título de tercer nivel y la fecha de esta convocatoria</w:t>
            </w:r>
            <w:r w:rsidR="006F27FF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; </w:t>
            </w:r>
            <w:r w:rsidR="006F27FF">
              <w:rPr>
                <w:rFonts w:asciiTheme="majorHAnsi" w:hAnsiTheme="majorHAnsi" w:cs="Times New Roman"/>
                <w:sz w:val="20"/>
                <w:szCs w:val="20"/>
              </w:rPr>
              <w:t xml:space="preserve"> mecanizado del IEES ( de ser el caso), o la documentación habilitante para la</w:t>
            </w:r>
            <w:r w:rsidR="00D4312A">
              <w:rPr>
                <w:rFonts w:asciiTheme="majorHAnsi" w:hAnsiTheme="majorHAnsi" w:cs="Times New Roman"/>
                <w:sz w:val="20"/>
                <w:szCs w:val="20"/>
              </w:rPr>
              <w:t xml:space="preserve"> verificación de la experiencia; La </w:t>
            </w:r>
            <w:r w:rsidR="00D4312A" w:rsidRPr="00D4312A">
              <w:rPr>
                <w:rFonts w:asciiTheme="majorHAnsi" w:hAnsiTheme="majorHAnsi" w:cs="Times New Roman"/>
                <w:b/>
                <w:sz w:val="20"/>
                <w:szCs w:val="20"/>
              </w:rPr>
              <w:t>experiencia en el extranjero</w:t>
            </w:r>
            <w:r w:rsidR="00D4312A">
              <w:rPr>
                <w:rFonts w:asciiTheme="majorHAnsi" w:hAnsiTheme="majorHAnsi" w:cs="Times New Roman"/>
                <w:sz w:val="20"/>
                <w:szCs w:val="20"/>
              </w:rPr>
              <w:t xml:space="preserve"> deberá presentarse apostillada para su validación.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</w:t>
            </w:r>
            <w:bookmarkStart w:id="1" w:name="_GoBack"/>
            <w:bookmarkEnd w:id="1"/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B5421C">
        <w:tc>
          <w:tcPr>
            <w:tcW w:w="7792" w:type="dxa"/>
            <w:shd w:val="clear" w:color="auto" w:fill="9E0000"/>
          </w:tcPr>
          <w:p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8768B4">
        <w:tc>
          <w:tcPr>
            <w:tcW w:w="7792" w:type="dxa"/>
          </w:tcPr>
          <w:p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230947" w:rsidRDefault="00230947" w:rsidP="006F27FF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6F27FF">
      <w:pgSz w:w="12240" w:h="15840"/>
      <w:pgMar w:top="567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6028E9"/>
    <w:rsid w:val="006E6A16"/>
    <w:rsid w:val="006F27FF"/>
    <w:rsid w:val="007A41AA"/>
    <w:rsid w:val="00832A23"/>
    <w:rsid w:val="008768B4"/>
    <w:rsid w:val="00965DB5"/>
    <w:rsid w:val="00A94C06"/>
    <w:rsid w:val="00D4312A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1F51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Bejarano Lizano Byron Omar</cp:lastModifiedBy>
  <cp:revision>14</cp:revision>
  <dcterms:created xsi:type="dcterms:W3CDTF">2017-08-16T15:40:00Z</dcterms:created>
  <dcterms:modified xsi:type="dcterms:W3CDTF">2021-05-25T14:16:00Z</dcterms:modified>
</cp:coreProperties>
</file>